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8A" w:rsidRPr="00B1558A" w:rsidRDefault="00B1558A" w:rsidP="00B15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Пояснительная записка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биологии для 9 класса составлена на основе следующих документов: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«Об образовании в РФ» от 29 декабря 2012 года, №273-ФЗ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Минобразования РФ от 20.02.2004 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РФ от 09.03.2004 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07.07.2005 г. «О примерных программах по учебным предметам федерального базисного учебного плана»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компонент государственного стандарта общего образования, утвержденный приказом Минобразования РФ № 1089 от 09.03.2004;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основного общего образования, утвержденный приказом Минобразования РФ № 1312 от 05.03.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2004;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перечень учебников, рекомендованных (допущенных) Министерством образования к использованию в образовательном процессе в образовательных учреждениях, реализующих образовательные программы общего образования на 2006/2007 учебный год, утвержденным Приказом МО РФ № 302 от 07.12.2005 г.;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01.04.2005 № 03-417 «О перечне учебного и компьютерного оборудования для оснащения образовательных учреждений» (//Вестник образования, 2005, № 11или сайт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http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www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vestnik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edu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ru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B1558A" w:rsidRPr="00B1558A" w:rsidRDefault="00B1558A" w:rsidP="00B155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МКОУ «Балтамахинская СОШ» на 2017-2018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раскрывает содержание обучения биологии в 9 классе общеобразовательных учреждений. Она рассчита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68 ч в год (2 ч в неделю) из них 2 ч резервное время.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биологии составлена на основе:</w:t>
      </w:r>
    </w:p>
    <w:p w:rsidR="00B1558A" w:rsidRPr="00B1558A" w:rsidRDefault="00B1558A" w:rsidP="00B155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Фундаментального ядра содержания общего образования;</w:t>
      </w:r>
    </w:p>
    <w:p w:rsidR="00B1558A" w:rsidRPr="00B1558A" w:rsidRDefault="00B1558A" w:rsidP="00B155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результатам освоения основной образователь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программы основного общего образования, представлен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 Федеральном государственном образовательном стандарте общего образования второго поколения;</w:t>
      </w:r>
    </w:p>
    <w:p w:rsidR="00B1558A" w:rsidRPr="00B1558A" w:rsidRDefault="00B1558A" w:rsidP="00B155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 по биологии;</w:t>
      </w:r>
    </w:p>
    <w:p w:rsidR="00B1558A" w:rsidRPr="00B1558A" w:rsidRDefault="00B1558A" w:rsidP="00B155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развития универсальных учебных действий;</w:t>
      </w:r>
    </w:p>
    <w:p w:rsidR="00B1558A" w:rsidRPr="00B1558A" w:rsidRDefault="00B1558A" w:rsidP="00B155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духовно-нравственного развития и воспитания личности.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с учётом Федерального Государственного стандарта, Примерной программы основного общего образования по биологии, линия учебников авторов Л.Н. Сухоруковой, В.С. Кучменко полностью отражающей содержание Примерной программы с дополнениями, не превышающими требования к уровню подготовки обучающихся.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предполагает ведение фенологических наблюдений, опытнической работы, что дает возможность, направлено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лабораторные работы являются этапами комбинированных уроков и оцениваются по усмотрению учителя.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лабораторных и практических работ дана в соответствии с последовательностью уроков, на которых они проводятся. Для текущего тематического контроля и оценки знаний в системе уроков предусмотрены уроки зачёты. Предусматривается использование обучающимися на уроках двух тетрадей: рабочей и тетради для практических и контрольных работ.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Цели и задачи изучения предмета: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знаний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средообразующей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биологические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познавательных интересов, интеллектуальных и творческих способностей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 приобретённых знаний и умений в повседневной жизни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ухода за растениями, домашними животными, заботы о собственном здоровье, оказании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 –инфекции.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Изучение всех разделов биологии, их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экологизация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Гигиеническое воспитание учащихся;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знаний о предмете биологии;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Теоретическом и практическом значении биологических знаний для человека;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Рациональное природопользование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Виды и формы контроля: 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контроля знаний: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срезовые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итоговые тестовые, самостоятельные работы; фронтальный и индивидуальный опрос; отчеты по практическим и лабораторным работам; творческие задания (защита рефератов и проектов, моделирование процессов и объектов).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как учебная дисциплина предметной области «Есте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ственно-научные предметы» обеспечивает: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биологических знаний как компонен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целостной научной картины мира;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научным подходом к решению различных задач;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сопоставлять экспериментальные и теоре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тические знания с объективными реалиями жизни;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ответственного и бережного отношения к окружаю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среде, осознание значимости концепции устойчивого развития;</w:t>
      </w:r>
    </w:p>
    <w:p w:rsidR="00B1558A" w:rsidRPr="00B1558A" w:rsidRDefault="00B1558A" w:rsidP="00B155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безопасного и эффективного использова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лабораторного оборудования, проведения точных измерений и адекватной оценки полученных результатов, представления на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учно обоснованных аргументов своих действий путём применения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учебных задач.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биологии на ступени основного общего образования на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правлен на формирование у школьников представлений об отличи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особенностях живой природы, о её многообразии и эволю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ции, человеке как биосоциальном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туры, сохранения окружающей среды и собственного здоровья, для повседневной жизни и практической деятельности. 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биологии строится с учётом следующих содержательных линий:</w:t>
      </w:r>
    </w:p>
    <w:p w:rsidR="00B1558A" w:rsidRPr="00B1558A" w:rsidRDefault="00B1558A" w:rsidP="00B155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и эволюция органического мира;</w:t>
      </w:r>
    </w:p>
    <w:p w:rsidR="00B1558A" w:rsidRPr="00B1558A" w:rsidRDefault="00B1558A" w:rsidP="00B155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биологическая природа и социальная сущность человека;</w:t>
      </w:r>
    </w:p>
    <w:p w:rsidR="00B1558A" w:rsidRPr="00B1558A" w:rsidRDefault="00B1558A" w:rsidP="00B155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уровневая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организация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живой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природы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биологии в программе структу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рировано в три части: «Живые организмы», «Человек и его здо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ровье», «Общие биологические закономерности». В рабочей программе содержание раскрывается в разделах: «Живой орга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низм», «Разнообразие живых организмов», «Человек. Культура здоровья», «Живые системы и экосистемы».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«Живые организмы» включает сведения об отличи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признаках живых организмов, их разнообразии, систе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органического мира, растениях, животных, грибах, бактери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и лишайниках. Содержание раздела представлено на основе эколого-эволюционного и функционального подходов, в соответ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ствии с которыми акценты в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изучении организмов переносятся с особенностей строения отдельных представителей на раскрытие процессов жизнедеятельности и усложнения в ходе эволюции, приспособленности к среде обитания, роли в экосистемах.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«Человек и его здоровье» содержатся сведения о че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ловеке как биосоциальном существе, строении человеческого ор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ганизма, процессах жизнедеятельности, особенностях психичес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ких процессов, социальной сущности, роли в окружающей среде.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раздела «Общие биологические закономерности» подчинено, во–первых, обобщению и систематизации того содер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жания, которое было освоено учащимися при изучении курса биологии в основной школе; во–вторых, знакомству школьников с некоторыми доступными для их восприятия общебиологичес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кими закономерностями. 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Курсу биологии на ступени основного общего образования пред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шествует курс «Окружающий мир» на ступени начального общего образования, который является по отношению к курсу биологии пропедевтическим. Опираясь на понятия, содержащиеся в курсе «Окружающий мир», при обучении биологии в основной школе возможно более полно и точно с научной точки зрения раскрывать сущность биологических процессов и явлений. В свою очередь, со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курса биологии в основной школе служит основой для изучения общих биологических закономерностей, законов, теорий и концепций на ступени среднего (полного) общего образования.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изучаемых разделов на всех ступенях обучения позволяет реализовать преемственность в обучении биологии.</w:t>
      </w:r>
    </w:p>
    <w:p w:rsidR="00B1558A" w:rsidRPr="00B1558A" w:rsidRDefault="00B1558A" w:rsidP="00B155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Место курса биологии в учебном плане школы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линии УМК «Биология-Сферы» (5-9 классы) разработана в соответствии с Базисным учебным планом для ступени основного общего образования. Биология в основной школе изучается с 5 по 9 классы. Курсу биологии на ступени основного общего образования предшествует курс «Окружающий мир» на ступени начального общего образования, который является по отношению к курсу биологии пропедевтическим. Опираясь на понятия, содержащиеся в курсе «Окружающий мир», при обучении биологии в основной школе возможно более полно и точно с научной точки зрения раскрывать сущность биологических процессов и явлений. В свою очередь, содержание курса биологии в основной школе служит основой для изучения общих биологических закономерностей, законов, теорий и концепций на ступени среднего (полного) общего образования. Взаимосвязь изучаемых разделов на всех ступенях обучения позволяет реализовать преемственность в обучении биологии.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</w:p>
    <w:p w:rsidR="00B1558A" w:rsidRPr="00B1558A" w:rsidRDefault="00B1558A" w:rsidP="00B15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Планируемые результаты освоения биологии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основной школе включают готовность и способность обучающихся к саморазвитию и личностному самоопределению,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 Основные личностные результаты обучения биологии: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ответственного отношения к учению,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 способности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знание основных принципов и правил отношения к живой природе, основ здорового образа жизни и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формирование личностных представлений о целостности природы, осознание значимости и общности глобальных проблем человечества;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формирование уважительного отношения к истории, культуре, национальным особенностям, традициям и образу жизни других народов; толерантности и миролюбия;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учётом региональных, этнокультурных, социальных, экологических и экономических особенностей;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9. формирование коммуникативной компетентности в общении и сотрудничестве с учителями,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</w:t>
      </w: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основной школе состоят из освоенных обучающимися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и универсальных учебных действий, способности их использования в учебной, познавательной и социальной практике, самостоятельности планирования и осуществления учебной деятельности и организации учебного сотрудничества с педагогами и сверстниками, к проектированию и построению индивидуальной образовательной траектории.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обучения биологии: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умение создавать, применять и преобразовывать знаки и символы, модели и схемы для решения учебных и познавательных задач;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9. умение осознанно использовать речевые средства для дискуссии и аргументации своей позиции, сравнивать разные точки зрения, аргументировать и отстаивать свою точку зрения;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</w:t>
      </w: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выпускниками основной школы программы по биологии являются: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познавательной (интеллектуальной) сфере: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классификация — определение принадлежности биологических объектов к определенной систематической группе;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 •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сравнение биологических объектов и процессов, умение делать выводы и умозаключения на основе сравнения;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ценностно-ориентационной сфере: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знание основных правил поведения в природе и основ здорового образа жизни;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 и оценка последствий деятельности человека в природе, влияния факторов риска на здоровье человека.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сфере трудовой деятельности: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и соблюдение правил работы в кабинете биологии;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правил работы с биологическими приборами и инструментами (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иглы, скальпели, лупы, микроскопы).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сфере физической деятельности: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эстетической сфере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выявление эстетических достоинств объектов живой природы</w:t>
      </w:r>
    </w:p>
    <w:p w:rsidR="00B1558A" w:rsidRPr="00B1558A" w:rsidRDefault="00B1558A" w:rsidP="00B155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Содержание учебного курса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(1 час).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системы и экосистемы. Почему важно их изучать. Иерархия живых систем, их общие свойства. Методы биологического познания: эксперимент, наблюдение, моделирование. Научный факт, гипотеза, теории, их роль в биологическом познании.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Демонстрации.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рисунки, видеофрагменты, иллюстрирующие разнообразие живых систем и экосистем, методы биологического познания.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Организм (23 часа).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Организм - целостная саморегулирующаяся система. Связь организма с внешней средой. Удовлетворение потребностей – основа поведения организма. Размножение и развитие организмов. Определение пола. Возрастные периоды онтогенеза человека. Наследственность и изменчивость – свойства организма. Наследственная информация и её носители. Гомологичные хромосомы, аллельные гены. Основные законы наследования (на примере человека): доминирования, расщепления, независимого комбинирования признаков. Взаимодействие генов. Наследование, сцепленное с полом. Закономерности наследственной изменчивости. Экологические факторы и их действие на организм. Ограничивающий фактор. Адаптация организма к условиям окружающей среды. Влияние природных факторов на организм человека. Негроидная, европеоидная и монголоидная расы, формирование расовых признаков как результата приспособления к условиям среды. Географические группы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: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арктическая , тропическая , пустынная,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высокогорная. Биологические ритмы. Влияние суточных ритмов на жизнедеятельность человека. Годовые ритмы, фотопериодизм. Ритмы сна и бодрствования. Значение сна. Влияние экстремальных факторов на организм человека. Стресс, его профилактика. Последствия влияния курения, употребления алкоголя, наркотиков на организм подростка.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Демонстрации.</w:t>
      </w: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рисунки, видеофрагменты, иллюстрирующие оплодотворение и развитие организмов, наследственность и изменчивость, действие экологических факторов, биологические ритмы.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Лабораторные работы.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Оценка температурного режима учебных помещений.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Проектная деятельность. 1.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Суточные изменения некоторых физиологических показателей организма человека. 2. Гигиенические нормы сна подростка. 3. Влияние освещения на морфологию колеуса. 4. Действие экологического фактора.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Вид. Популяция. Эволюция видов. (21 час).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и его критерии. Популяционная структура вида. Динамика численности популяций.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численности популяций. Структура популяций. Теория Ч. Дарвина об эволюции видов. Современная эволюционная теория. Популяция- единица эволюции. Факторы эволюции, поставляющие материал для отбора. Естественный отбор, его формы. Формирование приспособлений – результат эволюции. Видообразование – результат действия факторов эволюции. Экологическое и географическое видообразование. Селекция – эволюция, направляемая человеком. Искусственный отбор и его творческая роль. Гибридизация. Искусственный мутагенез. Систематика и эволюция. Принципы классификации. Доказательства и основные этапы антропогенеза. Биологические и социальные факторы эволюции человека. Высшая нервная деятельность. Рефлекторная теория И.М. Сеченова и И.П. Павлова. Возбуждение, торможение. Взаимная индукция. Доминанта. Особенности высшей нервной деятельности человека. Слова- сигналы сигналов. Динамический стереотип. Сознание - высший уровень развития психики, свойственный человеку. Рассудочная деятельность животных. Бессознательные и подсознательные процессы. Мышление и воображение. Речь и её значение. Развитие и виды речи. Память, её виды и формирование. Эмоции, их виды и значение. Типы эмоциональных состояний. Чувство любви- основа брака и семьи. Темперамент. Типы высшей нервной деятельности.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Демонстрации.</w:t>
      </w: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Коллекции, гербарные материалы для иллюстрации морфологического критерия вида, изменчивости, наследственности, межвидовых взаимодействий. Модели происхождения человека, таблицы, рисунки, иллюстрирующие высшую нервную деятельность и её особенности у человека.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Лабораторные работы.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Изучение критериев вида. 2. Объяснение возникновения приспособленности организмов к среде обитания. 3. Искусственный отбор.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типа темперамента.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Биоценоз. Экосистема. (13 часов).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Видовая и пространственная структура биоценоза. Конкуренция-основа поддержания видовой структуры биоценоза. Принцип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Гаузе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Неконкурентные взаимоотношения между видами, их значение. Организация и разнообразие экологических систем.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Функциональные группы организмов в экосистеме: продуценты,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Природные и искусственные, наземные и водные, с богатым и бедным видовым составом экосистемы. Круговорот веществ и поток энергии в экосистеме. Экологические пирамиды. Разнообразие и ценность естественных биоценозов суши, лесов, степей, лугов. Разнообразие и ценность естественных водных экосистем. Практическое значение знаний о развитии сообществ.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Агроэкосистема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Пути повышения продуктивности и устойчивости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агроценозов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Биологическое разнообразие и пути его сохранения.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Демонстрации.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Гербарные материалы; таблицы, схемы, видеофильмы,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иллюстирующие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экологические взаимосвязи в биогеоценозе, цепи питания; разнообразие экосистем, аквариум как модель экологической системы.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Лабораторные работы.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Цепи питания обитателей аквариума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Биосфера (6 часов).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Биосфера, её границы. Среды жизни. Живое вещество биосферы, его функции.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Средообразующая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живого вещества. Круговорот веществ – основа целостности биосферы. Последствия нарушения круговорота углерода. Биосфера и здоровье человека.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Демонстрации.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иллюстрирующие границы биосферы; схемы круговоротов веществ и превращения энергии.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Тематический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план</w:t>
      </w:r>
      <w:proofErr w:type="spellEnd"/>
    </w:p>
    <w:tbl>
      <w:tblPr>
        <w:tblW w:w="84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0"/>
        <w:gridCol w:w="722"/>
        <w:gridCol w:w="1580"/>
        <w:gridCol w:w="1534"/>
        <w:gridCol w:w="1609"/>
      </w:tblGrid>
      <w:tr w:rsidR="00B1558A" w:rsidRPr="00B1558A" w:rsidTr="00B1558A">
        <w:trPr>
          <w:tblCellSpacing w:w="0" w:type="dxa"/>
        </w:trPr>
        <w:tc>
          <w:tcPr>
            <w:tcW w:w="4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или темы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количество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1558A" w:rsidRPr="00B1558A" w:rsidRDefault="00B1558A" w:rsidP="00B1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1558A" w:rsidRPr="00B1558A" w:rsidRDefault="00B1558A" w:rsidP="00B1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работ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Особенности биологического познания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Вид. Популяция. Эволюция видов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Биоценоз. Экосистема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Календарно-тематическое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планирование</w:t>
      </w:r>
      <w:proofErr w:type="spellEnd"/>
    </w:p>
    <w:tbl>
      <w:tblPr>
        <w:tblW w:w="95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2"/>
        <w:gridCol w:w="4135"/>
        <w:gridCol w:w="2204"/>
        <w:gridCol w:w="970"/>
        <w:gridCol w:w="1348"/>
        <w:gridCol w:w="38"/>
        <w:gridCol w:w="98"/>
      </w:tblGrid>
      <w:tr w:rsidR="00B1558A" w:rsidRPr="00B1558A" w:rsidTr="00B1558A">
        <w:trPr>
          <w:tblCellSpacing w:w="0" w:type="dxa"/>
        </w:trPr>
        <w:tc>
          <w:tcPr>
            <w:tcW w:w="3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1558A" w:rsidRPr="00B1558A" w:rsidRDefault="00B1558A" w:rsidP="00B1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1558A" w:rsidRPr="00B1558A" w:rsidRDefault="00B1558A" w:rsidP="00B1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1558A" w:rsidRPr="00B1558A" w:rsidRDefault="00B1558A" w:rsidP="00B1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6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Особенности биологического познания – 2 ч.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 по ТБ. Живые системы и экосистемы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биологического познания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9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Организм – 16 ч.</w:t>
            </w: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– целостная саморегулирующаяся система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организмов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размножения растений оранжереи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пола. Общая характеристика возрастных периодов онтогенеза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Возрастные периоды развития детей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Наследственность и изменчивость – свойства организма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наследования признаков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1.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температурного режима учебных помещений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организмов к условиям среды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природных факторов на организм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Ритмичная деятельность организма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Ритмы сна и бодрствования. Значение сна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Влияние экстремальных факторов на организм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курения и употребления алкоголя на организм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наркотиков на организм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«Организм»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9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Вид. Популяция. Эволюция видов – 27 ч.</w:t>
            </w: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его критерии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критериев вида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Популяционная структура вида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численности популяций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численности популяций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популяций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Дарвина об эволюции видов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эволюционная теория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приспособлений – результат эволюции.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3.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возникновения приспособленности организмов к среде обитания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Видообразование – результат действия факторов эволюции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Повторный инструктаж по ТБ. Селекция – эволюция, направляемая человеком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 и эволюция. Доказательства и основные этапы антропогенеза.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и социальные факторы эволюции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нервная деятельность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1.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ведущей руки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высшей нервной деятельности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Мышление и воображение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2.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мышление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Память. </w:t>
            </w: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3.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объема смысловой памяти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4.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объема кратковременной памяти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5.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точности зрительной памяти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любви – основа брака и семьи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высшей нервной деятельности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темперамент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теме: «Вид. Популяция»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90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Биоценоз. Экосистема – 12 ч.</w:t>
            </w: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Биоценоз. Видовая и пространственная структура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Конкуренция – основа поддержания видовой структуры биоценоза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Неконкурентные взаимоотношения между видами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разнообразие экосистем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веществ и поток энергии в экосистеме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и ценность естественных биогеоценозов суши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и ценность естественных водных экосистем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смена сообществ и экосистем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</w:t>
            </w:r>
            <w:proofErr w:type="spellEnd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Агроэкосистема</w:t>
            </w:r>
            <w:proofErr w:type="spellEnd"/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разнообразие и пути его сохранения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теме: «Биоценоз. Экосистема»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6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Биосфера - 11 ч.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rHeight w:val="180"/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жизни. Биосфера и ее границы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Живое вещество биосферы и его функции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Средообразующая</w:t>
            </w:r>
            <w:proofErr w:type="spellEnd"/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живого вещества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веществ – основа целостности биосферы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здоровье человека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теме: «Биосфера»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по теме «Эволюция видов»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58A" w:rsidRPr="00B1558A" w:rsidTr="00B1558A">
        <w:trPr>
          <w:tblCellSpacing w:w="0" w:type="dxa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 Повторение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558A" w:rsidRPr="00B1558A" w:rsidRDefault="00B1558A" w:rsidP="00B1558A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tbl>
      <w:tblPr>
        <w:tblW w:w="98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64"/>
        <w:gridCol w:w="3296"/>
        <w:gridCol w:w="3280"/>
      </w:tblGrid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558A" w:rsidRPr="00B1558A" w:rsidTr="00B1558A">
        <w:trPr>
          <w:tblCellSpacing w:w="0" w:type="dxa"/>
        </w:trPr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558A" w:rsidRPr="00B1558A" w:rsidRDefault="00B1558A" w:rsidP="00B155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1558A" w:rsidRPr="00B1558A" w:rsidRDefault="00B1558A" w:rsidP="00B1558A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Критерии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" w:eastAsia="ru-RU"/>
        </w:rPr>
        <w:t>оценивания</w:t>
      </w:r>
      <w:proofErr w:type="spellEnd"/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Оценка устных ответов учащихся.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поставленной цели и возрастных возможностей учащихся, необходимо учитывать: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правильность и осознанность изложения содержания, полноту раскрытия понятий, точность употребления научных терминов;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степень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интеллектуальных и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самостоятельность ответа;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речевую грамотность, логическую последовательность ответа.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«5»: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 раскрыто содержание материала в объеме программы и учебника;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и правильно даны определения и раскрыто содержание понятий; верно использованы научные термины;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доказательства использованы различные умения, выводы из наблюдений и опытов;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 самостоятельный, использованы ранее приобретенные знания.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«4»: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раскрыто основное содержание материала;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основном правильно даны определения понятий и использованы научные термины;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 самостоятельный;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«3»: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усвоено основное содержание учебного материала, но изложено фрагментарно, не всегда последовательно;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понятий недостаточно четкие;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использованы в качестве доказательства выводы и обобщения из наблюдений и опытов или допущены ошибки при их изложении;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и неточности в использовании научной терминологии, определении понятий.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«2»: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основное содержание учебного материала не раскрыто;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даны ответы на вспомогательные вопросы учителя;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грубые ошибки в определении понятий, при использовании терминологии;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выполнения практических (лабораторных) работ, опытов по предметам.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"5"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правильно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определил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цель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опыта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;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работу в полном объеме с соблюдением необходимой последовательности проведения опытов и измерений;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B1558A" w:rsidRPr="00B1558A" w:rsidRDefault="00B1558A" w:rsidP="00B1558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 осуществляет по плану с учетом техники безопасности и правил работы с материалами и оборудованием.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"4"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выполнил требования к оценке "5", но:</w:t>
      </w:r>
    </w:p>
    <w:p w:rsidR="00B1558A" w:rsidRPr="00B1558A" w:rsidRDefault="00B1558A" w:rsidP="00B1558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проводил в условиях, не обеспечивающих достаточной точности измерений;</w:t>
      </w:r>
    </w:p>
    <w:p w:rsidR="00B1558A" w:rsidRPr="00B1558A" w:rsidRDefault="00B1558A" w:rsidP="00B1558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было допущено два-три недочета;</w:t>
      </w:r>
    </w:p>
    <w:p w:rsidR="00B1558A" w:rsidRPr="00B1558A" w:rsidRDefault="00B1558A" w:rsidP="00B1558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 более одной негрубой ошибки и одного недочета,</w:t>
      </w:r>
    </w:p>
    <w:p w:rsidR="00B1558A" w:rsidRPr="00B1558A" w:rsidRDefault="00B1558A" w:rsidP="00B1558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эксперимент проведен не полностью;</w:t>
      </w:r>
    </w:p>
    <w:p w:rsidR="00B1558A" w:rsidRPr="00B1558A" w:rsidRDefault="00B1558A" w:rsidP="00B1558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описании наблюдений из опыта допустил неточности, выводы сделал неполные.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"3"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определил цель опыта; работу выполняет правильно не менее чем наполовину, однако объём выполненной части таков, что позволяет 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получить правильные результаты и выводы по основным, принципиально важным задачам работы;</w:t>
      </w:r>
    </w:p>
    <w:p w:rsidR="00B1558A" w:rsidRPr="00B1558A" w:rsidRDefault="00B1558A" w:rsidP="00B1558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B1558A" w:rsidRPr="00B1558A" w:rsidRDefault="00B1558A" w:rsidP="00B1558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 или не выполнен совсем или выполнен неверно анализ погрешностей (9-11 класс);</w:t>
      </w:r>
    </w:p>
    <w:p w:rsidR="00B1558A" w:rsidRPr="00B1558A" w:rsidRDefault="00B1558A" w:rsidP="00B1558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"2"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</w:t>
      </w:r>
    </w:p>
    <w:p w:rsidR="00B1558A" w:rsidRPr="00B1558A" w:rsidRDefault="00B1558A" w:rsidP="00B1558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опыты, измерения, вычисления, наблюдения производились неправильно;</w:t>
      </w:r>
    </w:p>
    <w:p w:rsidR="00B1558A" w:rsidRPr="00B1558A" w:rsidRDefault="00B1558A" w:rsidP="00B1558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ходе работы и в отчете обнаружились в совокупности все недостатки, отмеченные в требованиях к оценке "3";</w:t>
      </w:r>
    </w:p>
    <w:p w:rsidR="00B1558A" w:rsidRPr="00B1558A" w:rsidRDefault="00B1558A" w:rsidP="00B1558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"1"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сумел начать и оформить опыт; не выполняет работу; показывает отсутствие экспериментальных умений; не соблюдал или грубо нарушал требования безопасности труда.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Оценка умений ставить опыты. 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должен учитывать: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правильность определения цели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самостоятельность подбора оборудования и объектов;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последовательность в выполнении работы по закладке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логичность и грамотность в описании наблюдений, в формулировке выводов из опыта.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«5»: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правильно определена цель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самостоятельно, с необходимой последовательностью проведены подбор оборудования и объектов, а также работа по закладке опыта; 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научно, грамотно, логично описаны наблюдения и сформулированы выводы из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«4»: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определена цель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проведена работа по подбору оборудования, объектов, при закладке опыта допускается 1-2 ошибки;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 грамотно, логично описаны наблюдения и сформулированы выводы из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описании наблюдений из опыта допускаются небольшие неточности.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«3»: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определена цель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оборудования и объектов, а также работы по закладке опыта проведены с помощью учителя;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допускается неточности и ошибки при закладке опыта, описании наблюдений, формировании выводов.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«2»: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определена самостоятельно цель опыта;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отобрано нужное оборудование;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допускаются существенные ошибки при закладке и оформлении опыта.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самостоятельных письменных и контрольных работ.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"5"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работу без ошибок и недочетов;</w:t>
      </w:r>
    </w:p>
    <w:p w:rsidR="00B1558A" w:rsidRPr="00B1558A" w:rsidRDefault="00B1558A" w:rsidP="00B1558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одного недочета.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"4"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выполнил работу полностью, но допустил в ней:</w:t>
      </w:r>
    </w:p>
    <w:p w:rsidR="00B1558A" w:rsidRPr="00B1558A" w:rsidRDefault="00B1558A" w:rsidP="00B1558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одной негрубой ошибки и одного недочета;</w:t>
      </w:r>
    </w:p>
    <w:p w:rsidR="00B1558A" w:rsidRPr="00B1558A" w:rsidRDefault="00B1558A" w:rsidP="00B1558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 более двух недочетов.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 "3"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 правильно выполнил не менее половины работы или допустил:</w:t>
      </w:r>
    </w:p>
    <w:p w:rsidR="00B1558A" w:rsidRPr="00B1558A" w:rsidRDefault="00B1558A" w:rsidP="00B155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двух грубых ошибок;</w:t>
      </w:r>
    </w:p>
    <w:p w:rsidR="00B1558A" w:rsidRPr="00B1558A" w:rsidRDefault="00B1558A" w:rsidP="00B155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не более одной грубой и одной негрубой ошибки и одного недочета;</w:t>
      </w:r>
    </w:p>
    <w:p w:rsidR="00B1558A" w:rsidRPr="00B1558A" w:rsidRDefault="00B1558A" w:rsidP="00B155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 более двух-трех негрубых ошибок;</w:t>
      </w:r>
    </w:p>
    <w:p w:rsidR="00B1558A" w:rsidRPr="00B1558A" w:rsidRDefault="00B1558A" w:rsidP="00B155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одной негрубой ошибки и трех недочетов;</w:t>
      </w:r>
    </w:p>
    <w:p w:rsidR="00B1558A" w:rsidRPr="00B1558A" w:rsidRDefault="00B1558A" w:rsidP="00B155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при отсутствии ошибок, но при наличии четырех-пяти недочетов.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"2"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число ошибок и недочетов превосходящее норму, при которой может быть выставлена оценка "3";</w:t>
      </w:r>
    </w:p>
    <w:p w:rsidR="00B1558A" w:rsidRPr="00B1558A" w:rsidRDefault="00B1558A" w:rsidP="00B155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если правильно выполнил менее половины работы.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Отметка"1"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приступал к выполнению работы;</w:t>
      </w:r>
    </w:p>
    <w:p w:rsidR="00B1558A" w:rsidRPr="00B1558A" w:rsidRDefault="00B1558A" w:rsidP="00B155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правильно выполнил не более 10 % всех заданий.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умений проводить наблюдения.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Отметка"5"</w:t>
      </w:r>
      <w:r w:rsidRPr="00B1558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" w:eastAsia="ru-RU"/>
        </w:rPr>
        <w:t> 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ученик:</w:t>
      </w:r>
    </w:p>
    <w:p w:rsidR="00B1558A" w:rsidRPr="00B1558A" w:rsidRDefault="00B1558A" w:rsidP="00B155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 заданию учителя провел наблюдение;</w:t>
      </w:r>
    </w:p>
    <w:p w:rsidR="00B1558A" w:rsidRPr="00B1558A" w:rsidRDefault="00B1558A" w:rsidP="00B155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выделил существенные признаки у наблюдаемого объекта (процесса);</w:t>
      </w:r>
    </w:p>
    <w:p w:rsidR="00B1558A" w:rsidRPr="00B1558A" w:rsidRDefault="00B1558A" w:rsidP="00B155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логично, научно грамотно оформил результаты наблюдений и выводы.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Отметка"4"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 заданию учителя провел наблюдение;</w:t>
      </w:r>
    </w:p>
    <w:p w:rsidR="00B1558A" w:rsidRPr="00B1558A" w:rsidRDefault="00B1558A" w:rsidP="00B1558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выделении существенных признаков у наблюдаемого объекта (процесса) назвал второстепенные;</w:t>
      </w:r>
    </w:p>
    <w:p w:rsidR="00B1558A" w:rsidRPr="00B1558A" w:rsidRDefault="00B1558A" w:rsidP="00B1558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небрежность в оформлении наблюдений и выводов.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Отметка"3"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неточности и 1-2 ошибки в проведении наблюдений по заданию учителя;</w:t>
      </w:r>
    </w:p>
    <w:p w:rsidR="00B1558A" w:rsidRPr="00B1558A" w:rsidRDefault="00B1558A" w:rsidP="00B1558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выделении существенных признаков у наблюдаемого объекта (процесса) выделил лишь некоторые;</w:t>
      </w:r>
    </w:p>
    <w:p w:rsidR="00B1558A" w:rsidRPr="00B1558A" w:rsidRDefault="00B1558A" w:rsidP="00B1558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1-2 ошибки в оформлении наблюдений и выводов.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"2"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3 - 4 ошибки в проведении наблюдений по заданию учителя;</w:t>
      </w:r>
    </w:p>
    <w:p w:rsidR="00B1558A" w:rsidRPr="00B1558A" w:rsidRDefault="00B1558A" w:rsidP="00B1558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 выделил признаки наблюдаемого объекта (процесса);</w:t>
      </w:r>
    </w:p>
    <w:p w:rsidR="00B1558A" w:rsidRPr="00B1558A" w:rsidRDefault="00B1558A" w:rsidP="00B1558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3 - 4 ошибки в оформлении наблюдений и выводов.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lastRenderedPageBreak/>
        <w:t>Отметка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 w:eastAsia="ru-RU"/>
        </w:rPr>
        <w:t xml:space="preserve"> "1"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ставится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если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ученик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B1558A" w:rsidRPr="00B1558A" w:rsidRDefault="00B1558A" w:rsidP="00B1558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владеет умением проводить наблюдение.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Учебно-методическое и материально-техническое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обепечение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образовательного процесса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использование учебника: Сухорукова Л. Н. Биология. Живые системы и экосистемы: 9 класс: учебник для учащихся общеобразовательных учреждений. – М.: Просвещение, 2014.</w:t>
      </w:r>
    </w:p>
    <w:p w:rsidR="00B1558A" w:rsidRPr="00B1558A" w:rsidRDefault="00B1558A" w:rsidP="00B155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Сухорукова, Л.Н. Биология. Живые системы и экосистемы. Тетрадь-практикум. 9 класс: пособие для учащихся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учреждений/Л.Н. Сухорукова, В.С. Кучменко,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Е.А.Власова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Рос.акад.наук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Рос.акад.образования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изд-во Просвещение. –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– 48. –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( Академический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учебник) (Сферы).</w:t>
      </w:r>
    </w:p>
    <w:p w:rsidR="00B1558A" w:rsidRPr="00B1558A" w:rsidRDefault="00B1558A" w:rsidP="00B155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Сухорукова, Л.Н. Биология. Живые системы и экосистемы. Тетрадь-тренажер. 9 класс: пособие для учащихся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учреждений/Л.Н. Сухорукова, В.С. Кучменко, Е.Е. Матюшенко;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Рос.акад.наук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Рос.акад.образования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изд-во Просвещение. –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– 79. –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( Академический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учебник) (Сферы).</w:t>
      </w:r>
    </w:p>
    <w:p w:rsidR="00B1558A" w:rsidRPr="00B1558A" w:rsidRDefault="00B1558A" w:rsidP="00B155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Сухорукова, Л.Н. Биология. Живые системы и экосистемы. Тетрадь-экзаменатор. 9 класс: пособие для учащихся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учреждений/Л.Н. Сухорукова, В.С. Кучменко,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А.П.Ошмарин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Рос.акад.наук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Рос.акад.образования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изд-во Просвещение. –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– 48. –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( Академический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учебник) (Сферы).</w:t>
      </w:r>
    </w:p>
    <w:p w:rsidR="00B1558A" w:rsidRPr="00B1558A" w:rsidRDefault="00B1558A" w:rsidP="00B155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Сухорукова, Л.Н. Биология. Живые системы и экосистемы. Поурочные методические рекомендации. 9 класс: пособие для учителей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/Л.Н. Сухорукова, В.С. Кучменко,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Е.А.Дмитриева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Рос.акад.наук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Рос.акад.образования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изд-во Просвещение. – </w:t>
      </w:r>
      <w:proofErr w:type="spellStart"/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– 112. – </w:t>
      </w:r>
      <w:proofErr w:type="gram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( Академический</w:t>
      </w:r>
      <w:proofErr w:type="gram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учебник) (Сферы).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Цифровые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образовательные</w:t>
      </w:r>
      <w:proofErr w:type="spellEnd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 xml:space="preserve"> </w:t>
      </w:r>
      <w:proofErr w:type="spellStart"/>
      <w:r w:rsidRPr="00B1558A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ресурсы</w:t>
      </w:r>
      <w:proofErr w:type="spellEnd"/>
    </w:p>
    <w:p w:rsidR="00B1558A" w:rsidRPr="00B1558A" w:rsidRDefault="00B1558A" w:rsidP="00B1558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Анатомия 8-9 классы: электронный атлас для школьника.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B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D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/ 1 электрон. опт. диск (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CD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ROM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М: ООО «Новый диск», 2004</w:t>
      </w:r>
    </w:p>
    <w:p w:rsidR="00B1558A" w:rsidRPr="00B1558A" w:rsidRDefault="00B1558A" w:rsidP="00B1558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Биологический энциклопедический словарь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B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D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/ 1 электрон. опт. диск (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CD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ROM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М: ИЦ «Большая Российская Энциклопедия», 2006</w:t>
      </w:r>
    </w:p>
    <w:p w:rsidR="00B1558A" w:rsidRPr="00B1558A" w:rsidRDefault="00B1558A" w:rsidP="00B1558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 6-9. Библиотека электронных наглядных пособий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B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D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/ 1 электрон. опт. диск (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CD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ROM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М: МОРФ, ГУ РЦ ЭМТО, «Кирилл и Мефодий», 2003</w:t>
      </w:r>
    </w:p>
    <w:p w:rsidR="00B1558A" w:rsidRPr="00B1558A" w:rsidRDefault="00B1558A" w:rsidP="00B1558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 6-11 класс. Лабораторный практикум: учебное электронное издание. 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B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ресурс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sym w:font="Symbol" w:char="F05D"/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/ 1 электрон. опт. диск (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CD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ROM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М: «Республиканский мультимедиа центр», 2004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сайтов в ИНТЕРНЕТЕ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www</w:t>
      </w: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bio</w:t>
      </w: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.1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september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ru</w:t>
      </w:r>
      <w:proofErr w:type="spellEnd"/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www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bio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nature</w:t>
      </w: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ru</w:t>
      </w:r>
      <w:proofErr w:type="spellEnd"/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lastRenderedPageBreak/>
        <w:t>www</w:t>
      </w:r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edios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u w:val="single"/>
          <w:lang w:val="en" w:eastAsia="ru-RU"/>
        </w:rPr>
        <w:t>ru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Эйдос</w:t>
      </w:r>
      <w:proofErr w:type="spellEnd"/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центр дистанционного образования</w:t>
      </w:r>
    </w:p>
    <w:p w:rsidR="00B1558A" w:rsidRPr="00B1558A" w:rsidRDefault="00B1558A" w:rsidP="00B155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58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Материально-техническое обеспечение преподавания учебного предмета «Биология» ориентировано на реализацию федерального компонента Государственного образовательного стандарта по биологии (для основной средней школы, базового и профильного уровней полной средней школы).</w:t>
      </w:r>
    </w:p>
    <w:p w:rsidR="00805CF8" w:rsidRDefault="00805CF8"/>
    <w:sectPr w:rsidR="00805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6381"/>
    <w:multiLevelType w:val="multilevel"/>
    <w:tmpl w:val="3342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70E0C"/>
    <w:multiLevelType w:val="multilevel"/>
    <w:tmpl w:val="195A0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D1AE0"/>
    <w:multiLevelType w:val="multilevel"/>
    <w:tmpl w:val="7DE88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C7956"/>
    <w:multiLevelType w:val="multilevel"/>
    <w:tmpl w:val="42AC1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B6005"/>
    <w:multiLevelType w:val="multilevel"/>
    <w:tmpl w:val="D0807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77F05"/>
    <w:multiLevelType w:val="multilevel"/>
    <w:tmpl w:val="8688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74233E"/>
    <w:multiLevelType w:val="multilevel"/>
    <w:tmpl w:val="838C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62E37"/>
    <w:multiLevelType w:val="multilevel"/>
    <w:tmpl w:val="71E4D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B73F47"/>
    <w:multiLevelType w:val="multilevel"/>
    <w:tmpl w:val="91144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94315E"/>
    <w:multiLevelType w:val="multilevel"/>
    <w:tmpl w:val="25FA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0B5733"/>
    <w:multiLevelType w:val="multilevel"/>
    <w:tmpl w:val="172E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362E20"/>
    <w:multiLevelType w:val="multilevel"/>
    <w:tmpl w:val="8196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EF1BBD"/>
    <w:multiLevelType w:val="multilevel"/>
    <w:tmpl w:val="938AA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7657FC"/>
    <w:multiLevelType w:val="multilevel"/>
    <w:tmpl w:val="5EE2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B14AEB"/>
    <w:multiLevelType w:val="multilevel"/>
    <w:tmpl w:val="AAC6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A46653"/>
    <w:multiLevelType w:val="multilevel"/>
    <w:tmpl w:val="8BBC4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0463C"/>
    <w:multiLevelType w:val="multilevel"/>
    <w:tmpl w:val="415A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126225"/>
    <w:multiLevelType w:val="multilevel"/>
    <w:tmpl w:val="CBD8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465E7A"/>
    <w:multiLevelType w:val="multilevel"/>
    <w:tmpl w:val="651C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8340E9"/>
    <w:multiLevelType w:val="multilevel"/>
    <w:tmpl w:val="F206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F60848"/>
    <w:multiLevelType w:val="multilevel"/>
    <w:tmpl w:val="CD16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9"/>
  </w:num>
  <w:num w:numId="3">
    <w:abstractNumId w:val="3"/>
  </w:num>
  <w:num w:numId="4">
    <w:abstractNumId w:val="2"/>
  </w:num>
  <w:num w:numId="5">
    <w:abstractNumId w:val="0"/>
  </w:num>
  <w:num w:numId="6">
    <w:abstractNumId w:val="12"/>
  </w:num>
  <w:num w:numId="7">
    <w:abstractNumId w:val="13"/>
  </w:num>
  <w:num w:numId="8">
    <w:abstractNumId w:val="7"/>
  </w:num>
  <w:num w:numId="9">
    <w:abstractNumId w:val="1"/>
  </w:num>
  <w:num w:numId="10">
    <w:abstractNumId w:val="11"/>
  </w:num>
  <w:num w:numId="11">
    <w:abstractNumId w:val="14"/>
  </w:num>
  <w:num w:numId="12">
    <w:abstractNumId w:val="16"/>
  </w:num>
  <w:num w:numId="13">
    <w:abstractNumId w:val="8"/>
  </w:num>
  <w:num w:numId="14">
    <w:abstractNumId w:val="20"/>
  </w:num>
  <w:num w:numId="15">
    <w:abstractNumId w:val="4"/>
  </w:num>
  <w:num w:numId="16">
    <w:abstractNumId w:val="9"/>
  </w:num>
  <w:num w:numId="17">
    <w:abstractNumId w:val="17"/>
  </w:num>
  <w:num w:numId="18">
    <w:abstractNumId w:val="18"/>
  </w:num>
  <w:num w:numId="19">
    <w:abstractNumId w:val="6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8A"/>
    <w:rsid w:val="00805CF8"/>
    <w:rsid w:val="00833211"/>
    <w:rsid w:val="00B1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18DA"/>
  <w15:chartTrackingRefBased/>
  <w15:docId w15:val="{90152761-65C2-46B5-A73E-4CCFE08F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0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6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05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4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47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74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11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19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96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50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8920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266501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6073</Words>
  <Characters>34621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2017-09-10T11:44:00Z</cp:lastPrinted>
  <dcterms:created xsi:type="dcterms:W3CDTF">2017-09-10T11:34:00Z</dcterms:created>
  <dcterms:modified xsi:type="dcterms:W3CDTF">2017-09-10T12:03:00Z</dcterms:modified>
</cp:coreProperties>
</file>